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0C1" w:rsidRDefault="006F0398" w:rsidP="006F0398">
      <w:pPr>
        <w:jc w:val="center"/>
        <w:rPr>
          <w:rFonts w:ascii="Eras Light ITC" w:hAnsi="Eras Light ITC"/>
          <w:b/>
          <w:sz w:val="40"/>
          <w:szCs w:val="40"/>
        </w:rPr>
      </w:pPr>
      <w:r>
        <w:rPr>
          <w:rFonts w:ascii="Eras Light ITC" w:hAnsi="Eras Light ITC"/>
          <w:b/>
          <w:noProof/>
          <w:sz w:val="40"/>
          <w:szCs w:val="40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7757795</wp:posOffset>
            </wp:positionH>
            <wp:positionV relativeFrom="paragraph">
              <wp:posOffset>93980</wp:posOffset>
            </wp:positionV>
            <wp:extent cx="1769110" cy="1770380"/>
            <wp:effectExtent l="0" t="0" r="2540" b="0"/>
            <wp:wrapTight wrapText="bothSides">
              <wp:wrapPolygon edited="0">
                <wp:start x="7908" y="0"/>
                <wp:lineTo x="1628" y="1395"/>
                <wp:lineTo x="1163" y="3486"/>
                <wp:lineTo x="3489" y="3719"/>
                <wp:lineTo x="2559" y="5113"/>
                <wp:lineTo x="2326" y="9065"/>
                <wp:lineTo x="8141" y="11156"/>
                <wp:lineTo x="12327" y="11156"/>
                <wp:lineTo x="12327" y="14875"/>
                <wp:lineTo x="3024" y="18594"/>
                <wp:lineTo x="2326" y="19524"/>
                <wp:lineTo x="3954" y="21151"/>
                <wp:lineTo x="8373" y="21383"/>
                <wp:lineTo x="15351" y="21383"/>
                <wp:lineTo x="20701" y="21151"/>
                <wp:lineTo x="21631" y="19524"/>
                <wp:lineTo x="21166" y="17664"/>
                <wp:lineTo x="18607" y="15108"/>
                <wp:lineTo x="17910" y="14178"/>
                <wp:lineTo x="17212" y="13016"/>
                <wp:lineTo x="15351" y="11156"/>
                <wp:lineTo x="13723" y="7438"/>
                <wp:lineTo x="13955" y="4881"/>
                <wp:lineTo x="14188" y="1627"/>
                <wp:lineTo x="12327" y="232"/>
                <wp:lineTo x="9071" y="0"/>
                <wp:lineTo x="7908" y="0"/>
              </wp:wrapPolygon>
            </wp:wrapTight>
            <wp:docPr id="10" name="Picture 10" descr="C:\Documents and Settings\becky.tiefenbach\Local Settings\Temporary Internet Files\Content.IE5\09Y5GCRC\MCj0441706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Documents and Settings\becky.tiefenbach\Local Settings\Temporary Internet Files\Content.IE5\09Y5GCRC\MCj04417060000[1]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69110" cy="1770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E638DD" w:rsidRPr="006F0398">
        <w:rPr>
          <w:rFonts w:ascii="Eras Light ITC" w:hAnsi="Eras Light ITC"/>
          <w:b/>
          <w:sz w:val="40"/>
          <w:szCs w:val="40"/>
        </w:rPr>
        <w:t>Experiencing a Lifetime</w:t>
      </w:r>
    </w:p>
    <w:p w:rsidR="006F0398" w:rsidRPr="006F0398" w:rsidRDefault="006F0398" w:rsidP="006F0398">
      <w:pPr>
        <w:jc w:val="center"/>
        <w:rPr>
          <w:rFonts w:ascii="Eras Light ITC" w:hAnsi="Eras Light ITC"/>
          <w:b/>
          <w:sz w:val="40"/>
          <w:szCs w:val="40"/>
        </w:rPr>
      </w:pPr>
    </w:p>
    <w:p w:rsidR="00E638DD" w:rsidRDefault="00E638DD" w:rsidP="00E638DD">
      <w:pPr>
        <w:rPr>
          <w:rFonts w:ascii="Eras Light ITC" w:hAnsi="Eras Light ITC"/>
          <w:sz w:val="28"/>
          <w:szCs w:val="28"/>
        </w:rPr>
      </w:pPr>
      <w:r w:rsidRPr="006F0398">
        <w:rPr>
          <w:rFonts w:ascii="Eras Light ITC" w:hAnsi="Eras Light ITC"/>
          <w:szCs w:val="28"/>
        </w:rPr>
        <w:tab/>
      </w:r>
      <w:r w:rsidR="006F0398" w:rsidRPr="006F0398">
        <w:rPr>
          <w:rFonts w:ascii="Eras Light ITC" w:hAnsi="Eras Light ITC"/>
          <w:sz w:val="28"/>
          <w:szCs w:val="28"/>
        </w:rPr>
        <w:t>The length of one’s life-time can impact one’s perception of how quickly time passes. As a first grader, the summer vacation probably seemed to last a very long time. Now that you are a sixth grader it is likely that the summer vacation will seem much shorter.</w:t>
      </w:r>
    </w:p>
    <w:p w:rsidR="006F0398" w:rsidRPr="006F0398" w:rsidRDefault="006F0398" w:rsidP="00E638DD">
      <w:pPr>
        <w:rPr>
          <w:rFonts w:ascii="Eras Light ITC" w:hAnsi="Eras Light ITC"/>
          <w:sz w:val="28"/>
          <w:szCs w:val="28"/>
        </w:rPr>
      </w:pPr>
    </w:p>
    <w:p w:rsidR="006F0398" w:rsidRPr="006F0398" w:rsidRDefault="006F0398" w:rsidP="00E638DD">
      <w:pPr>
        <w:rPr>
          <w:rFonts w:ascii="Eras Light ITC" w:hAnsi="Eras Light ITC"/>
          <w:sz w:val="28"/>
          <w:szCs w:val="28"/>
        </w:rPr>
      </w:pPr>
    </w:p>
    <w:p w:rsidR="006F0398" w:rsidRPr="006F0398" w:rsidRDefault="006F0398" w:rsidP="00E638DD">
      <w:pPr>
        <w:rPr>
          <w:rFonts w:ascii="Eras Light ITC" w:hAnsi="Eras Light ITC"/>
          <w:sz w:val="28"/>
          <w:szCs w:val="28"/>
        </w:rPr>
      </w:pPr>
      <w:r w:rsidRPr="006F0398">
        <w:rPr>
          <w:rFonts w:ascii="Eras Light ITC" w:hAnsi="Eras Light ITC"/>
          <w:sz w:val="28"/>
          <w:szCs w:val="28"/>
        </w:rPr>
        <w:t>Use your imagination and describe the life cycle- birth, growing process, and death of a ___</w:t>
      </w:r>
      <w:r>
        <w:rPr>
          <w:rFonts w:ascii="Eras Light ITC" w:hAnsi="Eras Light ITC"/>
          <w:sz w:val="28"/>
          <w:szCs w:val="28"/>
        </w:rPr>
        <w:t>_______________________</w:t>
      </w:r>
    </w:p>
    <w:p w:rsidR="006F0398" w:rsidRPr="006F0398" w:rsidRDefault="006F0398" w:rsidP="00E638DD">
      <w:pPr>
        <w:rPr>
          <w:rFonts w:ascii="Eras Light ITC" w:hAnsi="Eras Light ITC"/>
          <w:sz w:val="28"/>
          <w:szCs w:val="28"/>
        </w:rPr>
      </w:pPr>
      <w:r w:rsidRPr="006F0398">
        <w:rPr>
          <w:rFonts w:ascii="Eras Light ITC" w:hAnsi="Eras Light ITC"/>
          <w:sz w:val="28"/>
          <w:szCs w:val="28"/>
        </w:rPr>
        <w:t>What happens on a typical day?</w:t>
      </w:r>
    </w:p>
    <w:p w:rsidR="006F0398" w:rsidRDefault="006F0398" w:rsidP="00E638DD">
      <w:pPr>
        <w:rPr>
          <w:rFonts w:ascii="Eras Light ITC" w:hAnsi="Eras Light ITC"/>
          <w:sz w:val="28"/>
          <w:szCs w:val="28"/>
        </w:rPr>
      </w:pPr>
      <w:r>
        <w:rPr>
          <w:rFonts w:ascii="Eras Light ITC" w:hAnsi="Eras Light ITC"/>
          <w:noProof/>
          <w:sz w:val="28"/>
          <w:szCs w:val="28"/>
        </w:rPr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-660400</wp:posOffset>
            </wp:positionH>
            <wp:positionV relativeFrom="paragraph">
              <wp:posOffset>214630</wp:posOffset>
            </wp:positionV>
            <wp:extent cx="1668780" cy="1668780"/>
            <wp:effectExtent l="0" t="0" r="0" b="0"/>
            <wp:wrapTight wrapText="bothSides">
              <wp:wrapPolygon edited="0">
                <wp:start x="11589" y="247"/>
                <wp:lineTo x="9123" y="3452"/>
                <wp:lineTo x="7890" y="5425"/>
                <wp:lineTo x="7890" y="7397"/>
                <wp:lineTo x="10110" y="12082"/>
                <wp:lineTo x="2959" y="13068"/>
                <wp:lineTo x="3699" y="16027"/>
                <wp:lineTo x="5671" y="19973"/>
                <wp:lineTo x="5425" y="21205"/>
                <wp:lineTo x="7151" y="21205"/>
                <wp:lineTo x="7397" y="21205"/>
                <wp:lineTo x="8630" y="19973"/>
                <wp:lineTo x="17507" y="16274"/>
                <wp:lineTo x="19233" y="16027"/>
                <wp:lineTo x="19233" y="14795"/>
                <wp:lineTo x="17753" y="12082"/>
                <wp:lineTo x="20219" y="8384"/>
                <wp:lineTo x="21205" y="7890"/>
                <wp:lineTo x="21452" y="6658"/>
                <wp:lineTo x="20466" y="4192"/>
                <wp:lineTo x="20712" y="1973"/>
                <wp:lineTo x="17507" y="493"/>
                <wp:lineTo x="12575" y="247"/>
                <wp:lineTo x="11589" y="247"/>
              </wp:wrapPolygon>
            </wp:wrapTight>
            <wp:docPr id="11" name="Picture 11" descr="C:\Documents and Settings\becky.tiefenbach\Local Settings\Temporary Internet Files\Content.IE5\L1CAZA3S\MCj04348420000[1]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Documents and Settings\becky.tiefenbach\Local Settings\Temporary Internet Files\Content.IE5\L1CAZA3S\MCj04348420000[1]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8780" cy="16687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F0398" w:rsidRPr="006F0398" w:rsidRDefault="006F0398" w:rsidP="00E638DD">
      <w:pPr>
        <w:rPr>
          <w:rFonts w:ascii="Eras Light ITC" w:hAnsi="Eras Light ITC"/>
          <w:sz w:val="28"/>
          <w:szCs w:val="28"/>
        </w:rPr>
      </w:pPr>
    </w:p>
    <w:p w:rsidR="006F0398" w:rsidRPr="006F0398" w:rsidRDefault="006F0398" w:rsidP="00E638DD">
      <w:pPr>
        <w:rPr>
          <w:rFonts w:ascii="Eras Light ITC" w:hAnsi="Eras Light ITC"/>
          <w:sz w:val="28"/>
          <w:szCs w:val="28"/>
        </w:rPr>
      </w:pPr>
      <w:r w:rsidRPr="006F0398">
        <w:rPr>
          <w:rFonts w:ascii="Eras Light ITC" w:hAnsi="Eras Light ITC"/>
          <w:sz w:val="28"/>
          <w:szCs w:val="28"/>
        </w:rPr>
        <w:t>Use language that is accurate, but which does not immediately reveal your identity. For example, instead of saying, “I am a rose bush with thorns that can jab or cut a person’s finger,” you might say, “I have sharp edges that slash those who come near.”</w:t>
      </w:r>
    </w:p>
    <w:p w:rsidR="006F0398" w:rsidRPr="006F0398" w:rsidRDefault="006F0398" w:rsidP="00E638DD">
      <w:pPr>
        <w:rPr>
          <w:rFonts w:ascii="Eras Light ITC" w:hAnsi="Eras Light ITC"/>
          <w:sz w:val="28"/>
          <w:szCs w:val="28"/>
        </w:rPr>
      </w:pPr>
    </w:p>
    <w:p w:rsidR="006F0398" w:rsidRDefault="006F0398" w:rsidP="00E638DD">
      <w:pPr>
        <w:rPr>
          <w:rFonts w:ascii="Eras Light ITC" w:hAnsi="Eras Light ITC"/>
          <w:sz w:val="28"/>
          <w:szCs w:val="28"/>
        </w:rPr>
      </w:pPr>
    </w:p>
    <w:p w:rsidR="006F0398" w:rsidRPr="006F0398" w:rsidRDefault="006F0398" w:rsidP="00E638DD">
      <w:pPr>
        <w:rPr>
          <w:rFonts w:ascii="Eras Light ITC" w:hAnsi="Eras Light ITC"/>
          <w:sz w:val="28"/>
          <w:szCs w:val="28"/>
        </w:rPr>
      </w:pPr>
      <w:r>
        <w:rPr>
          <w:rFonts w:ascii="Eras Light ITC" w:hAnsi="Eras Light ITC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3780790</wp:posOffset>
            </wp:positionH>
            <wp:positionV relativeFrom="paragraph">
              <wp:posOffset>274955</wp:posOffset>
            </wp:positionV>
            <wp:extent cx="1421130" cy="1426210"/>
            <wp:effectExtent l="19050" t="0" r="7620" b="0"/>
            <wp:wrapTight wrapText="bothSides">
              <wp:wrapPolygon edited="0">
                <wp:start x="8107" y="0"/>
                <wp:lineTo x="6370" y="289"/>
                <wp:lineTo x="1158" y="4039"/>
                <wp:lineTo x="0" y="7213"/>
                <wp:lineTo x="-290" y="13849"/>
                <wp:lineTo x="2606" y="19042"/>
                <wp:lineTo x="7239" y="21350"/>
                <wp:lineTo x="8107" y="21350"/>
                <wp:lineTo x="13609" y="21350"/>
                <wp:lineTo x="14477" y="21350"/>
                <wp:lineTo x="18820" y="18753"/>
                <wp:lineTo x="19110" y="18465"/>
                <wp:lineTo x="21716" y="14137"/>
                <wp:lineTo x="21716" y="8655"/>
                <wp:lineTo x="21426" y="7501"/>
                <wp:lineTo x="20558" y="3751"/>
                <wp:lineTo x="15635" y="577"/>
                <wp:lineTo x="13609" y="0"/>
                <wp:lineTo x="8107" y="0"/>
              </wp:wrapPolygon>
            </wp:wrapTight>
            <wp:docPr id="3" name="Picture 12" descr="http://www.artlex.com/ArtLex/ij/images/imagination_einstein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www.artlex.com/ArtLex/ij/images/imagination_einstein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1130" cy="1426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6F0398">
        <w:rPr>
          <w:rFonts w:ascii="Eras Light ITC" w:hAnsi="Eras Light ITC"/>
          <w:sz w:val="28"/>
          <w:szCs w:val="28"/>
        </w:rPr>
        <w:t>You will create a flip-poster that contains your description, and a door to open that will unveil the object you have described.</w:t>
      </w:r>
      <w:r w:rsidRPr="006F0398">
        <w:rPr>
          <w:noProof/>
        </w:rPr>
        <w:t xml:space="preserve"> </w:t>
      </w:r>
    </w:p>
    <w:sectPr w:rsidR="006F0398" w:rsidRPr="006F0398" w:rsidSect="004A6826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Eras Light ITC">
    <w:panose1 w:val="020B04020305040208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932E42"/>
    <w:multiLevelType w:val="hybridMultilevel"/>
    <w:tmpl w:val="3FAE78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7A2231"/>
    <w:multiLevelType w:val="hybridMultilevel"/>
    <w:tmpl w:val="100CFF80"/>
    <w:lvl w:ilvl="0" w:tplc="612A26B2">
      <w:start w:val="1"/>
      <w:numFmt w:val="upperLetter"/>
      <w:lvlText w:val="%1."/>
      <w:lvlJc w:val="left"/>
      <w:pPr>
        <w:ind w:left="720" w:hanging="360"/>
      </w:pPr>
      <w:rPr>
        <w:rFonts w:ascii="Eras Light ITC" w:eastAsiaTheme="minorHAnsi" w:hAnsi="Eras Light ITC" w:cstheme="minorBidi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A6826"/>
    <w:rsid w:val="004A6826"/>
    <w:rsid w:val="006F0398"/>
    <w:rsid w:val="007A30C8"/>
    <w:rsid w:val="00B55C81"/>
    <w:rsid w:val="00B95E66"/>
    <w:rsid w:val="00D44C6D"/>
    <w:rsid w:val="00E5016E"/>
    <w:rsid w:val="00E638DD"/>
    <w:rsid w:val="00EF20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/>
    <o:shapelayout v:ext="edit">
      <o:idmap v:ext="edit" data="1"/>
      <o:rules v:ext="edit">
        <o:r id="V:Rule3" type="connector" idref="#_x0000_s1028"/>
        <o:r id="V:Rule4" type="connector" idref="#_x0000_s1027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A68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68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55C8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VARtek Services</Company>
  <LinksUpToDate>false</LinksUpToDate>
  <CharactersWithSpaces>826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2</cp:revision>
  <cp:lastPrinted>2010-02-25T19:53:00Z</cp:lastPrinted>
  <dcterms:created xsi:type="dcterms:W3CDTF">2010-02-25T20:09:00Z</dcterms:created>
  <dcterms:modified xsi:type="dcterms:W3CDTF">2010-02-25T20:09:00Z</dcterms:modified>
</cp:coreProperties>
</file>